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附件：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覃塘区补充公开招聘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中小学教师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岗位表</w:t>
      </w:r>
    </w:p>
    <w:bookmarkEnd w:id="0"/>
    <w:tbl>
      <w:tblPr>
        <w:tblStyle w:val="3"/>
        <w:tblpPr w:leftFromText="180" w:rightFromText="180" w:vertAnchor="text" w:horzAnchor="page" w:tblpXSpec="center" w:tblpY="564"/>
        <w:tblOverlap w:val="never"/>
        <w:tblW w:w="5422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870"/>
        <w:gridCol w:w="623"/>
        <w:gridCol w:w="666"/>
        <w:gridCol w:w="782"/>
        <w:gridCol w:w="2005"/>
        <w:gridCol w:w="566"/>
        <w:gridCol w:w="1509"/>
        <w:gridCol w:w="7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补充招聘人数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执业（职业）资格条件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招聘范围及对象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贵港市覃塘区樟木高级中学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4508040004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需具有高中数学教师资格证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贵港市覃塘区樟木高级中学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4508040007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地理科学类、地理教育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需具有高中地理教师资格证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贵港市覃塘区黄练镇第一初级中学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4508040018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贵港市覃塘区黄练镇第一初级中学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4508040020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需具有初中及以上音乐教师资格证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贵港市覃塘区黄练镇第二初级中学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4508040021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物理学类、物理教育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需具有初中及以上物理教师资格证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贵港市覃塘区黄练镇第二初级中学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4508040023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贵港市覃塘区蒙公镇民族初级中学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4508040027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4508040031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4508040036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体育学类、体育教育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需具有初中及以上体育与健康教师资格证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贵港市覃塘区东龙镇第二初级中学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4508040037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物理学类、物理教育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需具有初中及以上物理教师资格证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贵港市覃塘区东龙镇第二初级中学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4508040040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需具有初中及以上音乐教师资格证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贵港市覃塘区山北乡民族初级中学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4508040042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贵港市覃塘区山北乡民族初级中学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4508040043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英语语言文学、英语、应用英语、实用英语、商务英语、外贸英语、旅游英语、英语教育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需具有初中及以上英语教师资格证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贵港市覃塘区山北乡民族初级中学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4508040044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物理学类、物理教育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需具有初中及以上物理教师资格证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贵港市覃塘区樟木镇民族初级中学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4508040046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贵港市覃塘区樟木镇民族初级中学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初中信息技术教师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4508040050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计算机科学与技术类、现代教育技术、教育技术学、计算机教育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需具有初中及以上信息技术教师资格证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贵港市覃塘区樟木镇民族初级中学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4508040051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物理学类、物理教育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需具有初中及以上物理教师资格证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贵港市覃塘区樟木镇第一初级中学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4508040052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中国汉语言文学及文秘类、语文教育、汉语言文学教育、中文教育、华文教育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需具有初中及以上语文教师资格证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贵港市覃塘区樟木镇沙村学校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4508040055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贵港市覃塘区樟木镇第三初级中学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4508040063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需具有初中及以上音乐教师资格证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贵港市覃塘区三里镇第一初级中学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4508040065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贵港市覃塘区五里镇第二初级中学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4508040078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贵港市覃塘区石卡镇第一初级中学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4508040082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需具有初中及以上数学教师资格证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贵港市覃塘区大岭乡初级中学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4508040086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地理科学类、地理教育、人文教育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需具有初中及以上地理教师资格证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贵港市覃塘区覃塘街道龙岭小学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4508040092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体育学类、体育教育、小学教育（全科教师）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需具有小学及以上体育与健康教师资格证或小学全科教师资格证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贵港市覃塘区黄练镇中心小学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4508040112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中国汉语言文学及文秘类、语文教育、汉语言文学教育、中文教育、华文教育、小学教育、初等教育、小学教育（全科教师）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需具有小学及以上语文教师资格证或小学全科教师资格证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定向普通高校应届毕业生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贵港市覃塘区东龙镇义合小学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4508040124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需具有小学及以上音乐教师资格证或小学全科教师资格证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贵港市覃塘区东龙镇凤凰小学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4508040125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需具有小学及以上音乐教师资格证或小学全科教师资格证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贵港市覃塘区东龙镇阮寺小学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4508040127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需具有小学及以上音乐教师资格证或小学全科教师资格证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贵港市覃塘区东龙镇罗马小学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4508040130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需具有小学及以上音乐教师资格证或小学全科教师资格证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贵港市覃塘区东龙镇农昌小学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4508040131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需具有小学及以上音乐教师资格证或小学全科教师资格证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贵港市覃塘区东龙镇京龙小学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4508040138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需具有小学及以上音乐教师资格证或小学全科教师资格证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贵港市覃塘区东龙镇龙扶小学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4508040140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体育学类、体育教育、小学教育（全科教师）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需具有小学及以上体育与健康教师资格证或小学全科教师资格证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贵港市覃塘区山北乡中心小学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小学信息技术教师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4508040145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计算机科学与技术类、现代教育技术、教育技术学、计算机教育、小学教育（全科教师）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需具有小学及以上信息技术教师资格证或小学全科教师资格证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贵港市覃塘区山北乡万寿小学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小学音乐教师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4508040148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艺术类、民族表演艺术、音乐教育、艺术教育、音乐康复技术、舞蹈表演与教育、舞蹈教育、小学教育（全科教师）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需具有小学及以上音乐教师资格证或小学全科教师资格证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贵港市覃塘区樟木镇显滕小学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小学信息技术教师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4508040159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计算机科学与技术类、现代教育技术、教育技术学、计算机教育、小学教育（全科教师）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需具有小学及以上信息技术教师资格证或小学全科教师资格证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贵港市覃塘区樟木镇元金小学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小学语文教师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4508040162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中国汉语言文学及文秘类、语文教育、汉语言文学教育、中文教育、华文教育、小学教育、初等教育、小学教育（全科教师）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需具有小学及以上语文教师资格证或小学全科教师资格证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贵港市覃塘区樟木镇元金小学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4508040163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数学类、数学教育、初等教育、小学教育、小学教育（全科教师）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需具有小学及以上数学教师资格证或小学全科教师资格证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贵港市覃塘区樟木镇大奇小学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4508040166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体育学类、体育教育、小学教育（全科教师）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需具有小学及以上体育与健康教师资格证或小学全科教师资格证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贵港市覃塘区樟木镇大奇小学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小学信息技术教师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4508040167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计算机科学与技术类、现代教育技术、教育技术学、计算机教育、小学教育（全科教师）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需具有小学及以上信息技术教师资格证或小学全科教师资格证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贵港市覃塘区樟木镇良古小学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4508040169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数学类、数学教育、初等教育、小学教育、小学教育（全科教师）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需具有小学及以上数学教师资格证或小学全科教师资格证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贵港市覃塘区樟木镇良古小学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小学信息技术教师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4508040171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计算机科学与技术类、现代教育技术、教育技术学、计算机教育、小学教育（全科教师）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需具有小学及以上信息技术教师资格证或小学全科教师资格证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贵港市覃塘区樟木镇中唐小学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小学信息技术教师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4508040173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计算机科学与技术类、现代教育技术、教育技术学、计算机教育、小学教育（全科教师）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需具有小学及以上信息技术教师资格证或小学全科教师资格证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贵港市覃塘区樟木镇中周小学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4508040174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数学类、数学教育、初等教育、小学教育、小学教育（全科教师）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需具有小学及以上数学教师资格证或小学全科教师资格证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贵港市覃塘区樟木镇中团小学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4508040176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数学类、数学教育、初等教育、小学教育、小学教育（全科教师）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需具有小学及以上数学教师资格证或小学全科教师资格证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贵港市覃塘区三里镇大零小学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4508040185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数学类、数学教育、初等教育、小学教育、小学教育（全科教师）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需具有小学及以上数学教师资格证或小学全科教师资格证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贵港市覃塘区三里镇龙田小学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4508040187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数学类、数学教育、初等教育、小学教育、小学教育（全科教师）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需具有小学及以上数学教师资格证或小学全科教师资格证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贵港市覃塘区大岭乡中心小学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4508040214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数学类、数学教育、初等教育、小学教育、小学教育（全科教师）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需具有小学及以上数学教师资格证或小学全科教师资格证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贵港市覃塘区大岭乡中心小学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小学体育教师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4508040217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体育学类、体育教育、小学教育（全科教师）</w:t>
            </w:r>
          </w:p>
        </w:tc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18-40周岁</w:t>
            </w:r>
          </w:p>
        </w:tc>
        <w:tc>
          <w:tcPr>
            <w:tcW w:w="8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需具有小学及以上体育与健康教师资格证或小学全科教师资格证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定向普通高校应届毕业生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526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91FF5"/>
    <w:rsid w:val="2409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2020-09-23T07:14:00Z</dcterms:created>
  <dc:creator>123</dc:creator>
  <cp:lastModifiedBy>123</cp:lastModifiedBy>
  <dcterms:modified xsi:type="dcterms:W3CDTF">2020-09-23T07:15:30Z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