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E70BD">
      <w:pPr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24D35F48">
      <w:pPr>
        <w:spacing w:line="240" w:lineRule="exact"/>
        <w:jc w:val="left"/>
        <w:rPr>
          <w:rFonts w:hint="default" w:ascii="Times New Roman" w:hAnsi="Times New Roman" w:eastAsia="黑体" w:cs="Times New Roman"/>
          <w:szCs w:val="32"/>
        </w:rPr>
      </w:pPr>
    </w:p>
    <w:p w14:paraId="1EC97316">
      <w:pPr>
        <w:pStyle w:val="3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广西山区综合技术开发中心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年度招聘编外聘用人员岗位信息表</w:t>
      </w:r>
    </w:p>
    <w:p w14:paraId="5DDA06B6">
      <w:pPr>
        <w:pStyle w:val="3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5"/>
        <w:tblW w:w="14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9"/>
        <w:gridCol w:w="1481"/>
        <w:gridCol w:w="3825"/>
        <w:gridCol w:w="1200"/>
        <w:gridCol w:w="1110"/>
        <w:gridCol w:w="1679"/>
        <w:gridCol w:w="1336"/>
        <w:gridCol w:w="1522"/>
      </w:tblGrid>
      <w:tr w14:paraId="6C58D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tblHeader/>
          <w:jc w:val="center"/>
        </w:trPr>
        <w:tc>
          <w:tcPr>
            <w:tcW w:w="781" w:type="dxa"/>
            <w:vAlign w:val="center"/>
          </w:tcPr>
          <w:p w14:paraId="2B052F67"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32"/>
                <w:lang w:eastAsia="zh-CN"/>
              </w:rPr>
            </w:pPr>
            <w:r>
              <w:rPr>
                <w:rFonts w:hint="eastAsia" w:cs="Times New Roman"/>
                <w:b/>
                <w:bCs/>
                <w:szCs w:val="32"/>
                <w:lang w:eastAsia="zh-CN"/>
              </w:rPr>
              <w:t>序号</w:t>
            </w:r>
          </w:p>
        </w:tc>
        <w:tc>
          <w:tcPr>
            <w:tcW w:w="1559" w:type="dxa"/>
            <w:vAlign w:val="center"/>
          </w:tcPr>
          <w:p w14:paraId="47E477A0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岗位名称</w:t>
            </w:r>
          </w:p>
        </w:tc>
        <w:tc>
          <w:tcPr>
            <w:tcW w:w="1481" w:type="dxa"/>
            <w:vAlign w:val="center"/>
          </w:tcPr>
          <w:p w14:paraId="1C65CFFC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招聘人数</w:t>
            </w:r>
          </w:p>
        </w:tc>
        <w:tc>
          <w:tcPr>
            <w:tcW w:w="3825" w:type="dxa"/>
            <w:vAlign w:val="center"/>
          </w:tcPr>
          <w:p w14:paraId="1C4BADD0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专业</w:t>
            </w:r>
          </w:p>
        </w:tc>
        <w:tc>
          <w:tcPr>
            <w:tcW w:w="1200" w:type="dxa"/>
            <w:vAlign w:val="center"/>
          </w:tcPr>
          <w:p w14:paraId="155578D4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学历</w:t>
            </w:r>
          </w:p>
        </w:tc>
        <w:tc>
          <w:tcPr>
            <w:tcW w:w="1110" w:type="dxa"/>
            <w:vAlign w:val="center"/>
          </w:tcPr>
          <w:p w14:paraId="6A99C9BF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职称</w:t>
            </w:r>
          </w:p>
        </w:tc>
        <w:tc>
          <w:tcPr>
            <w:tcW w:w="1679" w:type="dxa"/>
            <w:vAlign w:val="center"/>
          </w:tcPr>
          <w:p w14:paraId="4FE58A64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年龄</w:t>
            </w:r>
          </w:p>
        </w:tc>
        <w:tc>
          <w:tcPr>
            <w:tcW w:w="1336" w:type="dxa"/>
            <w:vAlign w:val="center"/>
          </w:tcPr>
          <w:p w14:paraId="71A86BC2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考试方式</w:t>
            </w:r>
          </w:p>
        </w:tc>
        <w:tc>
          <w:tcPr>
            <w:tcW w:w="1522" w:type="dxa"/>
            <w:vAlign w:val="center"/>
          </w:tcPr>
          <w:p w14:paraId="1BADA11E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b/>
                <w:bCs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</w:rPr>
              <w:t>用人方式</w:t>
            </w:r>
          </w:p>
        </w:tc>
      </w:tr>
      <w:tr w14:paraId="22853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781" w:type="dxa"/>
            <w:vAlign w:val="center"/>
          </w:tcPr>
          <w:p w14:paraId="54D4951B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59" w:type="dxa"/>
            <w:vAlign w:val="center"/>
          </w:tcPr>
          <w:p w14:paraId="3C00F236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专业技术辅助岗</w:t>
            </w:r>
          </w:p>
        </w:tc>
        <w:tc>
          <w:tcPr>
            <w:tcW w:w="1481" w:type="dxa"/>
            <w:vAlign w:val="center"/>
          </w:tcPr>
          <w:p w14:paraId="5ACFE2BA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Cs w:val="32"/>
                <w:lang w:eastAsia="zh-CN"/>
              </w:rPr>
            </w:pPr>
            <w:r>
              <w:rPr>
                <w:rFonts w:hint="eastAsia" w:cs="Times New Roman"/>
                <w:szCs w:val="32"/>
                <w:lang w:val="en-US" w:eastAsia="zh-CN"/>
              </w:rPr>
              <w:t>1</w:t>
            </w:r>
          </w:p>
        </w:tc>
        <w:tc>
          <w:tcPr>
            <w:tcW w:w="3825" w:type="dxa"/>
            <w:vAlign w:val="center"/>
          </w:tcPr>
          <w:p w14:paraId="6F46284D">
            <w:pPr>
              <w:adjustRightInd w:val="0"/>
              <w:snapToGrid w:val="0"/>
              <w:spacing w:line="460" w:lineRule="exact"/>
              <w:jc w:val="left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default" w:ascii="Times New Roman" w:hAnsi="Times New Roman" w:cs="Times New Roman"/>
                <w:szCs w:val="32"/>
              </w:rPr>
              <w:t>1.植物生产、保护及草学类</w:t>
            </w:r>
          </w:p>
          <w:p w14:paraId="284A4994">
            <w:pPr>
              <w:adjustRightInd w:val="0"/>
              <w:snapToGrid w:val="0"/>
              <w:spacing w:line="460" w:lineRule="exact"/>
              <w:jc w:val="left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eastAsia" w:cs="Times New Roman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Cs w:val="32"/>
              </w:rPr>
              <w:t>.动物生产与水产类</w:t>
            </w:r>
          </w:p>
          <w:p w14:paraId="22FE6BA6">
            <w:pPr>
              <w:adjustRightInd w:val="0"/>
              <w:snapToGrid w:val="0"/>
              <w:spacing w:line="460" w:lineRule="exact"/>
              <w:jc w:val="left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eastAsia" w:cs="Times New Roman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Cs w:val="32"/>
              </w:rPr>
              <w:t>.林学及林业工程类</w:t>
            </w:r>
          </w:p>
        </w:tc>
        <w:tc>
          <w:tcPr>
            <w:tcW w:w="1200" w:type="dxa"/>
            <w:vAlign w:val="center"/>
          </w:tcPr>
          <w:p w14:paraId="1E856B55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32"/>
                <w:lang w:val="en-US" w:eastAsia="zh-CN"/>
              </w:rPr>
              <w:t>本科</w:t>
            </w:r>
          </w:p>
        </w:tc>
        <w:tc>
          <w:tcPr>
            <w:tcW w:w="1110" w:type="dxa"/>
            <w:vAlign w:val="center"/>
          </w:tcPr>
          <w:p w14:paraId="7F09FBF2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32"/>
                <w:lang w:val="en-US" w:eastAsia="zh-CN"/>
              </w:rPr>
              <w:t>不限</w:t>
            </w:r>
          </w:p>
        </w:tc>
        <w:tc>
          <w:tcPr>
            <w:tcW w:w="1679" w:type="dxa"/>
            <w:vAlign w:val="center"/>
          </w:tcPr>
          <w:p w14:paraId="36CAFBDA">
            <w:pPr>
              <w:adjustRightInd w:val="0"/>
              <w:snapToGrid w:val="0"/>
              <w:spacing w:line="4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18周岁以上</w:t>
            </w:r>
          </w:p>
          <w:p w14:paraId="7AC6E864">
            <w:pPr>
              <w:adjustRightInd w:val="0"/>
              <w:snapToGrid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35</w:t>
            </w:r>
            <w:r>
              <w:rPr>
                <w:rFonts w:hint="default"/>
                <w:lang w:val="en-US" w:eastAsia="zh-CN"/>
              </w:rPr>
              <w:t>周</w:t>
            </w:r>
            <w:r>
              <w:rPr>
                <w:rFonts w:hint="default"/>
              </w:rPr>
              <w:t>岁以下</w:t>
            </w:r>
          </w:p>
          <w:p w14:paraId="5B9B6611">
            <w:pPr>
              <w:pStyle w:val="2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19</w:t>
            </w:r>
            <w:r>
              <w:rPr>
                <w:rFonts w:hint="eastAsia" w:cs="Times New Roman"/>
                <w:szCs w:val="32"/>
                <w:lang w:val="en-US" w:eastAsia="zh-CN"/>
              </w:rPr>
              <w:t>90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年</w:t>
            </w:r>
            <w:r>
              <w:rPr>
                <w:rFonts w:hint="eastAsia" w:cs="Times New Roman"/>
                <w:szCs w:val="32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月</w:t>
            </w:r>
            <w:r>
              <w:rPr>
                <w:rFonts w:hint="eastAsia" w:cs="Times New Roman"/>
                <w:szCs w:val="32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日后出生人员</w:t>
            </w:r>
            <w:r>
              <w:rPr>
                <w:rFonts w:hint="eastAsia" w:ascii="Times New Roman" w:hAnsi="Times New Roman" w:cs="Times New Roman"/>
                <w:szCs w:val="32"/>
                <w:lang w:eastAsia="zh-CN"/>
              </w:rPr>
              <w:t>）</w:t>
            </w:r>
          </w:p>
        </w:tc>
        <w:tc>
          <w:tcPr>
            <w:tcW w:w="1336" w:type="dxa"/>
            <w:vAlign w:val="center"/>
          </w:tcPr>
          <w:p w14:paraId="3BB44E35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default" w:ascii="Times New Roman" w:hAnsi="Times New Roman" w:cs="Times New Roman"/>
                <w:szCs w:val="32"/>
              </w:rPr>
              <w:t>面试</w:t>
            </w:r>
          </w:p>
        </w:tc>
        <w:tc>
          <w:tcPr>
            <w:tcW w:w="1522" w:type="dxa"/>
            <w:vAlign w:val="center"/>
          </w:tcPr>
          <w:p w14:paraId="332592B2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default" w:ascii="Times New Roman" w:hAnsi="Times New Roman" w:cs="Times New Roman"/>
                <w:szCs w:val="32"/>
              </w:rPr>
              <w:t>编外聘用</w:t>
            </w:r>
          </w:p>
        </w:tc>
      </w:tr>
      <w:tr w14:paraId="2CC9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781" w:type="dxa"/>
            <w:vAlign w:val="center"/>
          </w:tcPr>
          <w:p w14:paraId="03DEF3C9">
            <w:pPr>
              <w:adjustRightInd w:val="0"/>
              <w:snapToGrid w:val="0"/>
              <w:spacing w:line="460" w:lineRule="exact"/>
              <w:jc w:val="center"/>
              <w:rPr>
                <w:rFonts w:hint="default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59" w:type="dxa"/>
            <w:vAlign w:val="center"/>
          </w:tcPr>
          <w:p w14:paraId="18CD864D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科技管理辅助岗</w:t>
            </w:r>
          </w:p>
        </w:tc>
        <w:tc>
          <w:tcPr>
            <w:tcW w:w="1481" w:type="dxa"/>
            <w:vAlign w:val="center"/>
          </w:tcPr>
          <w:p w14:paraId="0E0F8029">
            <w:pPr>
              <w:adjustRightInd w:val="0"/>
              <w:snapToGrid w:val="0"/>
              <w:spacing w:line="460" w:lineRule="exact"/>
              <w:jc w:val="center"/>
              <w:rPr>
                <w:rFonts w:hint="default" w:cs="Times New Roman"/>
                <w:szCs w:val="32"/>
                <w:lang w:val="en-US" w:eastAsia="zh-CN"/>
              </w:rPr>
            </w:pPr>
            <w:r>
              <w:rPr>
                <w:rFonts w:hint="default" w:cs="Times New Roman"/>
                <w:szCs w:val="32"/>
                <w:lang w:val="en-US" w:eastAsia="zh-CN"/>
              </w:rPr>
              <w:t>1</w:t>
            </w:r>
          </w:p>
        </w:tc>
        <w:tc>
          <w:tcPr>
            <w:tcW w:w="3825" w:type="dxa"/>
            <w:vAlign w:val="center"/>
          </w:tcPr>
          <w:p w14:paraId="49D2448A">
            <w:pPr>
              <w:adjustRightInd w:val="0"/>
              <w:snapToGrid w:val="0"/>
              <w:spacing w:line="460" w:lineRule="exact"/>
              <w:jc w:val="left"/>
              <w:rPr>
                <w:rFonts w:hint="default"/>
                <w:szCs w:val="32"/>
              </w:rPr>
            </w:pPr>
            <w:r>
              <w:rPr>
                <w:rFonts w:hint="eastAsia"/>
                <w:szCs w:val="32"/>
                <w:lang w:val="en-US" w:eastAsia="zh-CN"/>
              </w:rPr>
              <w:t>1.</w:t>
            </w:r>
            <w:r>
              <w:rPr>
                <w:rFonts w:hint="default"/>
                <w:szCs w:val="32"/>
              </w:rPr>
              <w:t>农林经济管理类</w:t>
            </w:r>
          </w:p>
          <w:p w14:paraId="082DE716">
            <w:pPr>
              <w:adjustRightInd w:val="0"/>
              <w:snapToGrid w:val="0"/>
              <w:spacing w:line="460" w:lineRule="exact"/>
              <w:jc w:val="left"/>
              <w:rPr>
                <w:rFonts w:hint="default"/>
                <w:szCs w:val="32"/>
                <w:lang w:val="en-US" w:eastAsia="zh-CN"/>
              </w:rPr>
            </w:pPr>
            <w:r>
              <w:rPr>
                <w:rFonts w:hint="eastAsia"/>
                <w:szCs w:val="32"/>
                <w:lang w:val="en-US" w:eastAsia="zh-CN"/>
              </w:rPr>
              <w:t>2.</w:t>
            </w:r>
            <w:r>
              <w:rPr>
                <w:rFonts w:hint="default"/>
                <w:szCs w:val="32"/>
                <w:lang w:val="en-US" w:eastAsia="zh-CN"/>
              </w:rPr>
              <w:t>农业工程类</w:t>
            </w:r>
          </w:p>
          <w:p w14:paraId="7B915AB4">
            <w:pPr>
              <w:adjustRightInd w:val="0"/>
              <w:snapToGrid w:val="0"/>
              <w:spacing w:line="460" w:lineRule="exact"/>
              <w:jc w:val="left"/>
              <w:rPr>
                <w:rFonts w:hint="default"/>
                <w:szCs w:val="32"/>
                <w:lang w:val="en-US" w:eastAsia="zh-CN"/>
              </w:rPr>
            </w:pPr>
            <w:r>
              <w:rPr>
                <w:rFonts w:hint="eastAsia"/>
                <w:szCs w:val="32"/>
                <w:lang w:val="en-US" w:eastAsia="zh-CN"/>
              </w:rPr>
              <w:t>3.</w:t>
            </w:r>
            <w:r>
              <w:rPr>
                <w:rFonts w:hint="default"/>
                <w:szCs w:val="32"/>
                <w:lang w:val="en-US" w:eastAsia="zh-CN"/>
              </w:rPr>
              <w:t>食品科学与工程类</w:t>
            </w:r>
          </w:p>
        </w:tc>
        <w:tc>
          <w:tcPr>
            <w:tcW w:w="1200" w:type="dxa"/>
            <w:vAlign w:val="center"/>
          </w:tcPr>
          <w:p w14:paraId="4CA57490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32"/>
                <w:lang w:val="en-US" w:eastAsia="zh-CN"/>
              </w:rPr>
              <w:t>本科</w:t>
            </w:r>
          </w:p>
        </w:tc>
        <w:tc>
          <w:tcPr>
            <w:tcW w:w="1110" w:type="dxa"/>
            <w:vAlign w:val="center"/>
          </w:tcPr>
          <w:p w14:paraId="1742FD52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32"/>
                <w:lang w:val="en-US" w:eastAsia="zh-CN"/>
              </w:rPr>
              <w:t>不限</w:t>
            </w:r>
          </w:p>
        </w:tc>
        <w:tc>
          <w:tcPr>
            <w:tcW w:w="1679" w:type="dxa"/>
            <w:vAlign w:val="center"/>
          </w:tcPr>
          <w:p w14:paraId="7143AD98">
            <w:pPr>
              <w:adjustRightInd w:val="0"/>
              <w:snapToGrid w:val="0"/>
              <w:spacing w:line="4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18周岁以上</w:t>
            </w:r>
          </w:p>
          <w:p w14:paraId="5858E111">
            <w:pPr>
              <w:adjustRightInd w:val="0"/>
              <w:snapToGrid w:val="0"/>
              <w:spacing w:line="46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35</w:t>
            </w:r>
            <w:r>
              <w:rPr>
                <w:rFonts w:hint="default"/>
                <w:lang w:val="en-US" w:eastAsia="zh-CN"/>
              </w:rPr>
              <w:t>周</w:t>
            </w:r>
            <w:r>
              <w:rPr>
                <w:rFonts w:hint="default"/>
              </w:rPr>
              <w:t>岁以下</w:t>
            </w:r>
          </w:p>
          <w:p w14:paraId="103DEA98">
            <w:pPr>
              <w:pStyle w:val="2"/>
              <w:jc w:val="center"/>
              <w:rPr>
                <w:rFonts w:hint="eastAsia" w:ascii="Times New Roman" w:hAnsi="Times New Roman" w:cs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19</w:t>
            </w:r>
            <w:r>
              <w:rPr>
                <w:rFonts w:hint="eastAsia" w:cs="Times New Roman"/>
                <w:szCs w:val="32"/>
                <w:lang w:val="en-US" w:eastAsia="zh-CN"/>
              </w:rPr>
              <w:t>90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年</w:t>
            </w:r>
            <w:r>
              <w:rPr>
                <w:rFonts w:hint="eastAsia" w:cs="Times New Roman"/>
                <w:szCs w:val="32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月</w:t>
            </w:r>
            <w:r>
              <w:rPr>
                <w:rFonts w:hint="eastAsia" w:cs="Times New Roman"/>
                <w:szCs w:val="32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szCs w:val="32"/>
                <w:lang w:val="en-US" w:eastAsia="zh-CN"/>
              </w:rPr>
              <w:t>日后出生人员</w:t>
            </w:r>
            <w:r>
              <w:rPr>
                <w:rFonts w:hint="eastAsia" w:ascii="Times New Roman" w:hAnsi="Times New Roman" w:cs="Times New Roman"/>
                <w:szCs w:val="32"/>
                <w:lang w:eastAsia="zh-CN"/>
              </w:rPr>
              <w:t>）</w:t>
            </w:r>
          </w:p>
        </w:tc>
        <w:tc>
          <w:tcPr>
            <w:tcW w:w="1336" w:type="dxa"/>
            <w:vAlign w:val="center"/>
          </w:tcPr>
          <w:p w14:paraId="6148A07C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default" w:ascii="Times New Roman" w:hAnsi="Times New Roman" w:cs="Times New Roman"/>
                <w:szCs w:val="32"/>
              </w:rPr>
              <w:t>面试</w:t>
            </w:r>
          </w:p>
        </w:tc>
        <w:tc>
          <w:tcPr>
            <w:tcW w:w="1522" w:type="dxa"/>
            <w:vAlign w:val="center"/>
          </w:tcPr>
          <w:p w14:paraId="1F43D5C7">
            <w:pPr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szCs w:val="32"/>
              </w:rPr>
            </w:pPr>
            <w:r>
              <w:rPr>
                <w:rFonts w:hint="default" w:ascii="Times New Roman" w:hAnsi="Times New Roman" w:cs="Times New Roman"/>
                <w:szCs w:val="32"/>
              </w:rPr>
              <w:t>编外聘用</w:t>
            </w:r>
          </w:p>
        </w:tc>
      </w:tr>
    </w:tbl>
    <w:p w14:paraId="27FA312D">
      <w:pPr>
        <w:ind w:firstLine="420" w:firstLineChars="200"/>
      </w:pPr>
      <w:r>
        <w:rPr>
          <w:rFonts w:hint="default" w:ascii="Times New Roman" w:hAnsi="Times New Roman" w:cs="Times New Roman"/>
        </w:rPr>
        <w:t>专业目录参考《广西壮族自治区考试录用公务员专业分类指导目录（202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年版）》</w:t>
      </w:r>
    </w:p>
    <w:p w14:paraId="01FE2BC5">
      <w:pPr>
        <w:rPr>
          <w:rFonts w:hint="default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2223B"/>
    <w:rsid w:val="0D0F4ED6"/>
    <w:rsid w:val="13AE085B"/>
    <w:rsid w:val="13F07810"/>
    <w:rsid w:val="14D917A8"/>
    <w:rsid w:val="18FE07FD"/>
    <w:rsid w:val="1CC024F0"/>
    <w:rsid w:val="20144589"/>
    <w:rsid w:val="2293597E"/>
    <w:rsid w:val="26D82824"/>
    <w:rsid w:val="29B95677"/>
    <w:rsid w:val="2BAE3937"/>
    <w:rsid w:val="305B3E0B"/>
    <w:rsid w:val="39344B74"/>
    <w:rsid w:val="43351A3C"/>
    <w:rsid w:val="540C1D57"/>
    <w:rsid w:val="550439E0"/>
    <w:rsid w:val="566D64C3"/>
    <w:rsid w:val="5EFB92C6"/>
    <w:rsid w:val="61A0710A"/>
    <w:rsid w:val="6EBF70CC"/>
    <w:rsid w:val="6F9E4945"/>
    <w:rsid w:val="6FFA99DF"/>
    <w:rsid w:val="719426FE"/>
    <w:rsid w:val="769D849C"/>
    <w:rsid w:val="77E83766"/>
    <w:rsid w:val="7BE26235"/>
    <w:rsid w:val="DA77C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2009</Words>
  <Characters>2150</Characters>
  <Lines>0</Lines>
  <Paragraphs>0</Paragraphs>
  <TotalTime>16</TotalTime>
  <ScaleCrop>false</ScaleCrop>
  <LinksUpToDate>false</LinksUpToDate>
  <CharactersWithSpaces>2157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2025-06-11T17:19:00Z</dcterms:created>
  <dc:creator>iszhan</dc:creator>
  <cp:lastModifiedBy>金</cp:lastModifiedBy>
  <cp:lastPrinted>2026-08-14T09:29:00Z</cp:lastPrinted>
  <dcterms:modified xsi:type="dcterms:W3CDTF">2026-08-17T01:08:04Z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2EC5D0BB7FC6441EA50E412C0438A3F9_13</vt:lpwstr>
  </property>
  <property fmtid="{D5CDD505-2E9C-101B-9397-08002B2CF9AE}" pid="4" name="KSOTemplateDocerSaveRecord">
    <vt:lpwstr>eyJoZGlkIjoiZWVkYzUxODhmNmI4YTM1ODBkMmJmMTZhNDkwMzAyNjYiLCJ1c2VySWQiOiI1NzQ5NTI0NjAifQ==</vt:lpwstr>
  </property>
</Properties>
</file>